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1D" w:rsidRDefault="00254DA9" w:rsidP="009536F2">
      <w:pPr>
        <w:pStyle w:val="Title"/>
      </w:pPr>
      <w:bookmarkStart w:id="0" w:name="_GoBack"/>
      <w:bookmarkEnd w:id="0"/>
      <w:r>
        <w:t>Summer 2019 Upgrade Plugins Installed</w:t>
      </w:r>
    </w:p>
    <w:p w:rsidR="00254DA9" w:rsidRDefault="00254DA9"/>
    <w:p w:rsidR="00254DA9" w:rsidRPr="00254DA9" w:rsidRDefault="00254DA9" w:rsidP="009536F2">
      <w:pPr>
        <w:pStyle w:val="Heading1"/>
      </w:pPr>
      <w:r w:rsidRPr="00254DA9">
        <w:t>Admin</w:t>
      </w:r>
    </w:p>
    <w:p w:rsidR="00254DA9" w:rsidRDefault="00254DA9" w:rsidP="009536F2">
      <w:pPr>
        <w:pStyle w:val="NoSpacing"/>
      </w:pPr>
      <w:r w:rsidRPr="009536F2">
        <w:rPr>
          <w:b/>
          <w:u w:val="single"/>
        </w:rPr>
        <w:t>Teacher Schedules at District Office</w:t>
      </w:r>
      <w:r>
        <w:t xml:space="preserve"> – ability to see teachers schedules at the district level – teachers name shows a building abbreviation next to it for teachers with schedules at multiple buildings</w:t>
      </w:r>
    </w:p>
    <w:p w:rsidR="00300ED8" w:rsidRDefault="00300ED8">
      <w:pPr>
        <w:rPr>
          <w:b/>
          <w:u w:val="single"/>
        </w:rPr>
      </w:pPr>
    </w:p>
    <w:p w:rsidR="00254DA9" w:rsidRDefault="00952C74">
      <w:r w:rsidRPr="009536F2">
        <w:rPr>
          <w:b/>
          <w:u w:val="single"/>
        </w:rPr>
        <w:t>QuickLookup Attendance Tiles</w:t>
      </w:r>
      <w:r>
        <w:t xml:space="preserve"> – Enhances visualization of attendance on QuickLookup Screen.  Turns Year to date attendance and tardy numbers into color coded tiles – this also show under the Counselor Dashboard as well.  Limit can be set by building for attendance cutoffs to show which color of tile – green, yellow, red.  </w:t>
      </w:r>
      <w:r w:rsidRPr="00952C74">
        <w:rPr>
          <w:u w:val="single"/>
        </w:rPr>
        <w:t>This will require setup for you to let us know what attendance level for each building should be what color and who should see this feature – Admin only, Teachers within the Backpack on PowerTeacher, Counselor Dashboard and Parent/Student Portal.</w:t>
      </w:r>
      <w:r>
        <w:t xml:space="preserve">  </w:t>
      </w:r>
    </w:p>
    <w:p w:rsidR="005C777F" w:rsidRDefault="005C777F">
      <w:r w:rsidRPr="009536F2">
        <w:rPr>
          <w:b/>
          <w:u w:val="single"/>
        </w:rPr>
        <w:t>PSCB – Customization (Student Log Entry Summary)</w:t>
      </w:r>
      <w:r>
        <w:t xml:space="preserve"> – easier view with filters for Log Entry data</w:t>
      </w:r>
    </w:p>
    <w:p w:rsidR="005C777F" w:rsidRDefault="005C777F">
      <w:r w:rsidRPr="009536F2">
        <w:rPr>
          <w:b/>
          <w:u w:val="single"/>
        </w:rPr>
        <w:t>PSCB – Customization (Attendance/Enrollment)</w:t>
      </w:r>
      <w:r>
        <w:t xml:space="preserve"> – adds a link to left menu on start page that shows a page with enrollment su</w:t>
      </w:r>
      <w:r w:rsidR="00123801">
        <w:t>mmary, students enrolled/exited and meeting attendance list (there is also some daily pages available but Michigan uses meeting attendance).</w:t>
      </w:r>
    </w:p>
    <w:p w:rsidR="00123801" w:rsidRDefault="00123801">
      <w:r w:rsidRPr="009536F2">
        <w:rPr>
          <w:b/>
          <w:u w:val="single"/>
        </w:rPr>
        <w:t>Student Contact Relationship Note Alerts</w:t>
      </w:r>
      <w:r>
        <w:t xml:space="preserve"> – if a student contact has a relationship note an alert icon is displayed in the Admin portal student screens, the PowerTeacher Portal individual student view and the class attendance pages.  Details are visible by clicking on the alert.</w:t>
      </w:r>
    </w:p>
    <w:p w:rsidR="00123801" w:rsidRDefault="00123801">
      <w:r w:rsidRPr="009536F2">
        <w:rPr>
          <w:b/>
          <w:u w:val="single"/>
        </w:rPr>
        <w:t>PSCB – Base Resources</w:t>
      </w:r>
      <w:r>
        <w:t xml:space="preserve"> – update for better functionality</w:t>
      </w:r>
    </w:p>
    <w:p w:rsidR="00123801" w:rsidRDefault="00123801">
      <w:r w:rsidRPr="009536F2">
        <w:rPr>
          <w:b/>
          <w:u w:val="single"/>
        </w:rPr>
        <w:t>Homeroom Selection</w:t>
      </w:r>
      <w:r>
        <w:t xml:space="preserve"> – update for better functionality</w:t>
      </w:r>
    </w:p>
    <w:p w:rsidR="00211A20" w:rsidRDefault="00211A20" w:rsidP="00211A20">
      <w:r w:rsidRPr="009536F2">
        <w:rPr>
          <w:b/>
          <w:u w:val="single"/>
        </w:rPr>
        <w:t>PSCB – PowerScheduler (Validate Student Requests)</w:t>
      </w:r>
      <w:r>
        <w:t xml:space="preserve"> – </w:t>
      </w:r>
      <w:r w:rsidR="00300ED8">
        <w:t xml:space="preserve">updated - </w:t>
      </w:r>
      <w:r>
        <w:t>shows valuable screen information on the student PowerScheduler requests screen that helps determine if valid for this student to have requests.  Includes current and historical grades, number of credits etc.</w:t>
      </w:r>
    </w:p>
    <w:p w:rsidR="00A012FC" w:rsidRDefault="00211A20">
      <w:r w:rsidRPr="009536F2">
        <w:rPr>
          <w:b/>
          <w:u w:val="single"/>
        </w:rPr>
        <w:t>PSCB – Customization (Student Test Scores)</w:t>
      </w:r>
      <w:r>
        <w:t xml:space="preserve"> – updated for v 12.</w:t>
      </w:r>
    </w:p>
    <w:p w:rsidR="00254DA9" w:rsidRDefault="00211A20">
      <w:r w:rsidRPr="009536F2">
        <w:rPr>
          <w:b/>
          <w:u w:val="single"/>
        </w:rPr>
        <w:t>PSCB – Customization (Student Requests Future Year)</w:t>
      </w:r>
      <w:r>
        <w:t xml:space="preserve"> – added to student navigation menu.</w:t>
      </w:r>
    </w:p>
    <w:p w:rsidR="00211A20" w:rsidRDefault="00951B53">
      <w:r w:rsidRPr="009536F2">
        <w:rPr>
          <w:b/>
          <w:u w:val="single"/>
        </w:rPr>
        <w:t>Student Contacts Object Report</w:t>
      </w:r>
      <w:r>
        <w:t xml:space="preserve"> – Landscape List of 9 – report showing new contacts module data </w:t>
      </w:r>
      <w:r w:rsidR="00300ED8">
        <w:t>– Select students – choose Print Reports – select “Student Contacts Report Landscape 9”</w:t>
      </w:r>
    </w:p>
    <w:p w:rsidR="00951B53" w:rsidRDefault="00951B53">
      <w:r w:rsidRPr="009536F2">
        <w:rPr>
          <w:b/>
          <w:u w:val="single"/>
        </w:rPr>
        <w:t>Student Contacts Object Report</w:t>
      </w:r>
      <w:r>
        <w:t xml:space="preserve"> – Contact Sheet – report showing new contact module data for up to 6 contacts.  </w:t>
      </w:r>
      <w:r w:rsidR="00300ED8">
        <w:t>Select students – choose Print Reports – select “Student Contacts Report”</w:t>
      </w:r>
    </w:p>
    <w:p w:rsidR="00300ED8" w:rsidRDefault="00300ED8"/>
    <w:p w:rsidR="00254DA9" w:rsidRDefault="00254DA9"/>
    <w:p w:rsidR="00254DA9" w:rsidRPr="00254DA9" w:rsidRDefault="00254DA9" w:rsidP="009536F2">
      <w:pPr>
        <w:pStyle w:val="Heading1"/>
      </w:pPr>
      <w:r w:rsidRPr="00254DA9">
        <w:lastRenderedPageBreak/>
        <w:t>Teachers</w:t>
      </w:r>
    </w:p>
    <w:p w:rsidR="00254DA9" w:rsidRDefault="00254DA9">
      <w:r w:rsidRPr="009536F2">
        <w:rPr>
          <w:b/>
          <w:u w:val="single"/>
        </w:rPr>
        <w:t>Student Contacts in PowerTeacher Pro and PowerTeacher</w:t>
      </w:r>
      <w:r>
        <w:t xml:space="preserve"> – will show up to 12 contacts per student as they look in the admin portal.  Students Charm – Contacts and the PowerTeacher Backpack will both show student contacts for teachers.</w:t>
      </w:r>
      <w:r w:rsidR="00470DB5">
        <w:t xml:space="preserve">  For districts using PowerTeacher Pro Gradebook.</w:t>
      </w:r>
    </w:p>
    <w:p w:rsidR="00952C74" w:rsidRDefault="00952C74">
      <w:r w:rsidRPr="009536F2">
        <w:rPr>
          <w:b/>
          <w:u w:val="single"/>
        </w:rPr>
        <w:t>QuickLookup Attendance Tiles</w:t>
      </w:r>
      <w:r>
        <w:t xml:space="preserve"> – under the PowerTeacher Backpack when this feature is turned on for teachers and limits setup (per building options) it will show green, yellow, red for attendance for year to date.</w:t>
      </w:r>
    </w:p>
    <w:p w:rsidR="00952C74" w:rsidRDefault="00952C74">
      <w:r w:rsidRPr="009536F2">
        <w:rPr>
          <w:b/>
          <w:u w:val="single"/>
        </w:rPr>
        <w:t>PSCB – Customization PowerTeacher Pro – Class Reports</w:t>
      </w:r>
      <w:r>
        <w:t xml:space="preserve"> – 7 new Class Reports under the Class charm – Assignments Summary, Attendance Report, Class Roster Verification, Grades Verification, Standards List, Student Email and Test Scores – these are available for current year classes only.</w:t>
      </w:r>
      <w:r w:rsidR="00470DB5">
        <w:t xml:space="preserve">  For districts using PowerTeacher Pro Gradebook.</w:t>
      </w:r>
    </w:p>
    <w:p w:rsidR="00D516C5" w:rsidRDefault="00D516C5">
      <w:r w:rsidRPr="009536F2">
        <w:rPr>
          <w:b/>
          <w:u w:val="single"/>
        </w:rPr>
        <w:t>PSCB – Customization PowerTeacher (Attendance Report)</w:t>
      </w:r>
      <w:r>
        <w:t xml:space="preserve"> – adds and attendance report to the left menu in PowerTeacher – only lists students enrolled in one or more of the teacher’s currently assigned sections for the year.</w:t>
      </w:r>
      <w:r w:rsidR="00470DB5">
        <w:t xml:space="preserve">  For districts using PowerTeacher Pro Gradebook.</w:t>
      </w:r>
    </w:p>
    <w:p w:rsidR="00D516C5" w:rsidRDefault="00095F23">
      <w:r w:rsidRPr="009536F2">
        <w:rPr>
          <w:b/>
          <w:u w:val="single"/>
        </w:rPr>
        <w:t>PSCB – Customization PT Pro (Reports)</w:t>
      </w:r>
      <w:r>
        <w:t xml:space="preserve"> – Attendance Today Report added under Reports charm.</w:t>
      </w:r>
      <w:r w:rsidR="00470DB5">
        <w:t xml:space="preserve">  For districts using PowerTeacher Pro Gradebook.</w:t>
      </w:r>
    </w:p>
    <w:sectPr w:rsidR="00D51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A9"/>
    <w:rsid w:val="00095F23"/>
    <w:rsid w:val="00123801"/>
    <w:rsid w:val="00211A20"/>
    <w:rsid w:val="00254DA9"/>
    <w:rsid w:val="00300ED8"/>
    <w:rsid w:val="003F4648"/>
    <w:rsid w:val="00470DB5"/>
    <w:rsid w:val="005C777F"/>
    <w:rsid w:val="0063071D"/>
    <w:rsid w:val="00802CEE"/>
    <w:rsid w:val="00951B53"/>
    <w:rsid w:val="00952C74"/>
    <w:rsid w:val="009536F2"/>
    <w:rsid w:val="00A012FC"/>
    <w:rsid w:val="00AB2BE8"/>
    <w:rsid w:val="00BE08EB"/>
    <w:rsid w:val="00D5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5A958-F23F-414D-8024-AB52F289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4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DA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536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6F2"/>
    <w:rPr>
      <w:rFonts w:asciiTheme="majorHAnsi" w:eastAsiaTheme="majorEastAsia" w:hAnsiTheme="majorHAnsi" w:cstheme="majorBidi"/>
      <w:spacing w:val="-10"/>
      <w:kern w:val="28"/>
      <w:sz w:val="56"/>
      <w:szCs w:val="56"/>
    </w:rPr>
  </w:style>
  <w:style w:type="paragraph" w:styleId="NoSpacing">
    <w:name w:val="No Spacing"/>
    <w:uiPriority w:val="1"/>
    <w:qFormat/>
    <w:rsid w:val="009536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437382">
      <w:bodyDiv w:val="1"/>
      <w:marLeft w:val="0"/>
      <w:marRight w:val="0"/>
      <w:marTop w:val="0"/>
      <w:marBottom w:val="0"/>
      <w:divBdr>
        <w:top w:val="none" w:sz="0" w:space="0" w:color="auto"/>
        <w:left w:val="none" w:sz="0" w:space="0" w:color="auto"/>
        <w:bottom w:val="none" w:sz="0" w:space="0" w:color="auto"/>
        <w:right w:val="none" w:sz="0" w:space="0" w:color="auto"/>
      </w:divBdr>
      <w:divsChild>
        <w:div w:id="1830710007">
          <w:marLeft w:val="0"/>
          <w:marRight w:val="0"/>
          <w:marTop w:val="0"/>
          <w:marBottom w:val="0"/>
          <w:divBdr>
            <w:top w:val="none" w:sz="0" w:space="0" w:color="auto"/>
            <w:left w:val="none" w:sz="0" w:space="0" w:color="auto"/>
            <w:bottom w:val="none" w:sz="0" w:space="0" w:color="auto"/>
            <w:right w:val="none" w:sz="0" w:space="0" w:color="auto"/>
          </w:divBdr>
          <w:divsChild>
            <w:div w:id="1582252433">
              <w:marLeft w:val="0"/>
              <w:marRight w:val="0"/>
              <w:marTop w:val="0"/>
              <w:marBottom w:val="0"/>
              <w:divBdr>
                <w:top w:val="none" w:sz="0" w:space="0" w:color="auto"/>
                <w:left w:val="none" w:sz="0" w:space="0" w:color="auto"/>
                <w:bottom w:val="none" w:sz="0" w:space="0" w:color="auto"/>
                <w:right w:val="none" w:sz="0" w:space="0" w:color="auto"/>
              </w:divBdr>
              <w:divsChild>
                <w:div w:id="1446846785">
                  <w:marLeft w:val="0"/>
                  <w:marRight w:val="0"/>
                  <w:marTop w:val="0"/>
                  <w:marBottom w:val="0"/>
                  <w:divBdr>
                    <w:top w:val="none" w:sz="0" w:space="0" w:color="auto"/>
                    <w:left w:val="none" w:sz="0" w:space="0" w:color="auto"/>
                    <w:bottom w:val="none" w:sz="0" w:space="0" w:color="auto"/>
                    <w:right w:val="none" w:sz="0" w:space="0" w:color="auto"/>
                  </w:divBdr>
                  <w:divsChild>
                    <w:div w:id="1542981811">
                      <w:marLeft w:val="0"/>
                      <w:marRight w:val="0"/>
                      <w:marTop w:val="0"/>
                      <w:marBottom w:val="0"/>
                      <w:divBdr>
                        <w:top w:val="none" w:sz="0" w:space="0" w:color="auto"/>
                        <w:left w:val="none" w:sz="0" w:space="0" w:color="auto"/>
                        <w:bottom w:val="none" w:sz="0" w:space="0" w:color="auto"/>
                        <w:right w:val="none" w:sz="0" w:space="0" w:color="auto"/>
                      </w:divBdr>
                      <w:divsChild>
                        <w:div w:id="964240219">
                          <w:marLeft w:val="0"/>
                          <w:marRight w:val="0"/>
                          <w:marTop w:val="0"/>
                          <w:marBottom w:val="0"/>
                          <w:divBdr>
                            <w:top w:val="none" w:sz="0" w:space="0" w:color="auto"/>
                            <w:left w:val="none" w:sz="0" w:space="0" w:color="auto"/>
                            <w:bottom w:val="none" w:sz="0" w:space="0" w:color="auto"/>
                            <w:right w:val="none" w:sz="0" w:space="0" w:color="auto"/>
                          </w:divBdr>
                          <w:divsChild>
                            <w:div w:id="2028556926">
                              <w:marLeft w:val="0"/>
                              <w:marRight w:val="0"/>
                              <w:marTop w:val="0"/>
                              <w:marBottom w:val="0"/>
                              <w:divBdr>
                                <w:top w:val="none" w:sz="0" w:space="0" w:color="auto"/>
                                <w:left w:val="none" w:sz="0" w:space="0" w:color="auto"/>
                                <w:bottom w:val="none" w:sz="0" w:space="0" w:color="auto"/>
                                <w:right w:val="none" w:sz="0" w:space="0" w:color="auto"/>
                              </w:divBdr>
                              <w:divsChild>
                                <w:div w:id="18911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esdtech</dc:creator>
  <cp:keywords/>
  <dc:description/>
  <cp:lastModifiedBy>Wendy Schmitz</cp:lastModifiedBy>
  <cp:revision>2</cp:revision>
  <dcterms:created xsi:type="dcterms:W3CDTF">2019-07-18T18:56:00Z</dcterms:created>
  <dcterms:modified xsi:type="dcterms:W3CDTF">2019-07-18T18:56:00Z</dcterms:modified>
</cp:coreProperties>
</file>